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FE" w:rsidRDefault="009B24FE" w:rsidP="00E0195B">
      <w:pPr>
        <w:rPr>
          <w:rFonts w:eastAsia="Mangal"/>
          <w:szCs w:val="20"/>
        </w:rPr>
      </w:pPr>
    </w:p>
    <w:p w:rsidR="009532F5" w:rsidRDefault="009532F5" w:rsidP="00E0195B">
      <w:pPr>
        <w:rPr>
          <w:rFonts w:eastAsia="Mangal" w:cs="Arial Unicode MS"/>
          <w:szCs w:val="20"/>
        </w:rPr>
      </w:pPr>
    </w:p>
    <w:tbl>
      <w:tblPr>
        <w:tblW w:w="10890" w:type="dxa"/>
        <w:tblInd w:w="-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90"/>
      </w:tblGrid>
      <w:tr w:rsidR="009532F5" w:rsidTr="00B458D5">
        <w:trPr>
          <w:trHeight w:val="12520"/>
        </w:trPr>
        <w:tc>
          <w:tcPr>
            <w:tcW w:w="10890" w:type="dxa"/>
          </w:tcPr>
          <w:p w:rsidR="009532F5" w:rsidRDefault="009532F5" w:rsidP="009532F5">
            <w:pPr>
              <w:jc w:val="center"/>
              <w:rPr>
                <w:rFonts w:ascii="Nirmala UI" w:hAnsi="Nirmala UI" w:cs="Nirmala UI"/>
                <w:b/>
                <w:bCs/>
                <w:sz w:val="36"/>
                <w:szCs w:val="36"/>
                <w:u w:val="single"/>
              </w:rPr>
            </w:pP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>क्षेत्रीय कार्यालय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</w:rPr>
              <w:t>,</w:t>
            </w:r>
            <w:r w:rsidRPr="00A9416E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>37/2/4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>प्रथम तल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</w:rPr>
              <w:t>,</w:t>
            </w:r>
            <w:r w:rsidR="00D21D50"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 xml:space="preserve"> 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>संजय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cs/>
              </w:rPr>
              <w:t xml:space="preserve"> </w:t>
            </w:r>
            <w:r w:rsidR="00D21D50" w:rsidRPr="00A9416E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>पैलेस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</w:rPr>
              <w:t>,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>आगरा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D21D50">
              <w:rPr>
                <w:rFonts w:ascii="Nirmala UI" w:hAnsi="Nirmala UI" w:cs="Nirmala UI" w:hint="cs"/>
                <w:b/>
                <w:bCs/>
                <w:sz w:val="36"/>
                <w:szCs w:val="36"/>
                <w:u w:val="single"/>
                <w:cs/>
              </w:rPr>
              <w:t xml:space="preserve">  उ०प्र0</w:t>
            </w:r>
          </w:p>
          <w:p w:rsidR="00D21D50" w:rsidRPr="009532F5" w:rsidRDefault="00D21D50" w:rsidP="009532F5">
            <w:pPr>
              <w:jc w:val="center"/>
              <w:rPr>
                <w:rFonts w:ascii="Nirmala UI" w:hAnsi="Nirmala UI" w:cs="Nirmala UI"/>
                <w:b/>
                <w:bCs/>
                <w:u w:val="single"/>
              </w:rPr>
            </w:pPr>
          </w:p>
          <w:p w:rsidR="009532F5" w:rsidRDefault="009532F5" w:rsidP="009532F5">
            <w:pPr>
              <w:jc w:val="center"/>
              <w:rPr>
                <w:rFonts w:ascii="Nirmala UI" w:hAnsi="Nirmala UI" w:cs="Nirmala UI"/>
                <w:b/>
                <w:bCs/>
                <w:sz w:val="28"/>
                <w:szCs w:val="28"/>
                <w:u w:val="single"/>
              </w:rPr>
            </w:pPr>
            <w:r w:rsidRPr="009532F5">
              <w:rPr>
                <w:rFonts w:ascii="Nirmala UI" w:hAnsi="Nirmala UI" w:cs="Nirmala UI" w:hint="cs"/>
                <w:b/>
                <w:bCs/>
                <w:sz w:val="28"/>
                <w:szCs w:val="28"/>
                <w:u w:val="single"/>
                <w:cs/>
              </w:rPr>
              <w:t>बीसी केंद्र की निगरानी हेतु</w:t>
            </w:r>
            <w:r w:rsidRPr="009532F5">
              <w:rPr>
                <w:rFonts w:ascii="Nirmala UI" w:hAnsi="Nirmala UI" w:cs="Nirmala UI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532F5">
              <w:rPr>
                <w:rFonts w:ascii="Nirmala UI" w:hAnsi="Nirmala UI" w:cs="Nirmala UI" w:hint="cs"/>
                <w:b/>
                <w:bCs/>
                <w:sz w:val="28"/>
                <w:szCs w:val="28"/>
                <w:u w:val="single"/>
                <w:cs/>
              </w:rPr>
              <w:t>बीसी पर्यवेक्षक की अनुबंध आधार पर आवश्यकता</w:t>
            </w:r>
          </w:p>
          <w:p w:rsidR="009532F5" w:rsidRPr="009532F5" w:rsidRDefault="009532F5" w:rsidP="009532F5">
            <w:pPr>
              <w:jc w:val="center"/>
              <w:rPr>
                <w:rFonts w:ascii="Nirmala UI" w:hAnsi="Nirmala UI" w:cs="Nirmala UI"/>
                <w:b/>
                <w:bCs/>
                <w:sz w:val="28"/>
                <w:szCs w:val="28"/>
                <w:u w:val="single"/>
              </w:rPr>
            </w:pPr>
          </w:p>
          <w:p w:rsidR="009532F5" w:rsidRDefault="009532F5" w:rsidP="009532F5">
            <w:pPr>
              <w:jc w:val="both"/>
              <w:rPr>
                <w:rFonts w:ascii="Nirmala UI" w:hAnsi="Nirmala UI" w:cs="Nirmala UI"/>
                <w:b/>
                <w:bCs/>
                <w:cs/>
              </w:rPr>
            </w:pPr>
            <w:r w:rsidRPr="009532F5">
              <w:rPr>
                <w:rFonts w:ascii="Nirmala UI" w:hAnsi="Nirmala UI" w:cs="Nirmala UI" w:hint="cs"/>
                <w:b/>
                <w:bCs/>
                <w:sz w:val="28"/>
                <w:szCs w:val="28"/>
                <w:cs/>
              </w:rPr>
              <w:t>बीसी पर्यवेक्षक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 - </w:t>
            </w:r>
            <w:r w:rsidRPr="009532F5">
              <w:rPr>
                <w:rFonts w:ascii="Nirmala UI" w:hAnsi="Nirmala UI" w:cs="Nirmala UI"/>
                <w:b/>
                <w:bCs/>
              </w:rPr>
              <w:t>2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 पद</w:t>
            </w:r>
            <w:r>
              <w:rPr>
                <w:rFonts w:ascii="Nirmala UI" w:hAnsi="Nirmala UI" w:cs="Nirmala UI" w:hint="cs"/>
                <w:b/>
                <w:bCs/>
                <w:cs/>
              </w:rPr>
              <w:t xml:space="preserve"> (स्थान </w:t>
            </w:r>
            <w:r>
              <w:rPr>
                <w:rFonts w:ascii="Nirmala UI" w:hAnsi="Nirmala UI" w:cs="Nirmala UI"/>
                <w:b/>
                <w:bCs/>
                <w:cs/>
              </w:rPr>
              <w:t>–</w:t>
            </w:r>
            <w:r>
              <w:rPr>
                <w:rFonts w:ascii="Nirmala UI" w:hAnsi="Nirmala UI" w:cs="Nirmala UI" w:hint="cs"/>
                <w:b/>
                <w:bCs/>
                <w:cs/>
              </w:rPr>
              <w:t xml:space="preserve"> आगरा ,कासगंज )</w:t>
            </w:r>
          </w:p>
          <w:p w:rsidR="009532F5" w:rsidRDefault="009532F5" w:rsidP="009532F5">
            <w:pPr>
              <w:jc w:val="both"/>
              <w:rPr>
                <w:rFonts w:ascii="Nirmala UI" w:hAnsi="Nirmala UI" w:cs="Nirmala UI"/>
                <w:b/>
                <w:bCs/>
              </w:rPr>
            </w:pPr>
          </w:p>
          <w:p w:rsidR="009532F5" w:rsidRPr="009532F5" w:rsidRDefault="009532F5" w:rsidP="009532F5">
            <w:pPr>
              <w:jc w:val="both"/>
              <w:rPr>
                <w:rFonts w:ascii="Nirmala UI" w:hAnsi="Nirmala UI" w:cs="Nirmala UI"/>
                <w:b/>
                <w:bCs/>
              </w:rPr>
            </w:pPr>
          </w:p>
          <w:p w:rsidR="009532F5" w:rsidRDefault="009532F5" w:rsidP="009532F5">
            <w:pPr>
              <w:jc w:val="both"/>
              <w:rPr>
                <w:rFonts w:ascii="Nirmala UI" w:hAnsi="Nirmala UI" w:cs="Nirmala UI"/>
                <w:b/>
                <w:bCs/>
              </w:rPr>
            </w:pPr>
            <w:r w:rsidRPr="009532F5">
              <w:rPr>
                <w:rFonts w:ascii="Nirmala UI" w:hAnsi="Nirmala UI" w:cs="Nirmala UI" w:hint="cs"/>
                <w:cs/>
              </w:rPr>
              <w:t xml:space="preserve">योग्यता </w:t>
            </w:r>
            <w:r w:rsidRPr="009532F5">
              <w:rPr>
                <w:rFonts w:ascii="Nirmala UI" w:hAnsi="Nirmala UI" w:cs="Nirmala UI"/>
                <w:cs/>
              </w:rPr>
              <w:t>–</w:t>
            </w:r>
            <w:r w:rsidRPr="009532F5">
              <w:rPr>
                <w:rFonts w:ascii="Nirmala UI" w:hAnsi="Nirmala UI" w:cs="Nirmala UI" w:hint="cs"/>
                <w:cs/>
              </w:rPr>
              <w:t xml:space="preserve"> स्नातक/स्नातकोत्तर सहित कम्प्युटर का ज्ञान (एमएस ऑफिस</w:t>
            </w:r>
            <w:r w:rsidRPr="009532F5">
              <w:rPr>
                <w:rFonts w:ascii="Nirmala UI" w:hAnsi="Nirmala UI" w:cs="Nirmala UI" w:hint="cs"/>
              </w:rPr>
              <w:t>/</w:t>
            </w:r>
            <w:r w:rsidRPr="009532F5">
              <w:rPr>
                <w:rFonts w:ascii="Nirmala UI" w:hAnsi="Nirmala UI" w:cs="Nirmala UI" w:hint="cs"/>
                <w:cs/>
              </w:rPr>
              <w:t>एक्सेल</w:t>
            </w:r>
            <w:r w:rsidRPr="009532F5">
              <w:rPr>
                <w:rFonts w:ascii="Nirmala UI" w:hAnsi="Nirmala UI" w:cs="Nirmala UI" w:hint="cs"/>
              </w:rPr>
              <w:t>,</w:t>
            </w:r>
            <w:r w:rsidRPr="009532F5">
              <w:rPr>
                <w:rFonts w:ascii="Nirmala UI" w:hAnsi="Nirmala UI" w:cs="Nirmala UI" w:hint="cs"/>
                <w:cs/>
              </w:rPr>
              <w:t xml:space="preserve"> इंटरनेट</w:t>
            </w:r>
            <w:r w:rsidRPr="009532F5">
              <w:rPr>
                <w:rFonts w:ascii="Nirmala UI" w:hAnsi="Nirmala UI" w:cs="Nirmala UI" w:hint="cs"/>
              </w:rPr>
              <w:t>,</w:t>
            </w:r>
            <w:r w:rsidRPr="009532F5">
              <w:rPr>
                <w:rFonts w:ascii="Nirmala UI" w:hAnsi="Nirmala UI" w:cs="Nirmala UI" w:hint="cs"/>
                <w:cs/>
              </w:rPr>
              <w:t xml:space="preserve"> ईमेल इत्यादि)। </w:t>
            </w:r>
            <w:r w:rsidRPr="009532F5">
              <w:rPr>
                <w:rFonts w:ascii="Nirmala UI" w:hAnsi="Nirmala UI" w:cs="Nirmala UI"/>
              </w:rPr>
              <w:t>M.Sc. (IT)/ BE (IT)/ MCA/MBA</w:t>
            </w:r>
            <w:r w:rsidRPr="009532F5">
              <w:rPr>
                <w:rFonts w:ascii="Nirmala UI" w:hAnsi="Nirmala UI" w:cs="Nirmala UI" w:hint="cs"/>
                <w:cs/>
              </w:rPr>
              <w:t xml:space="preserve"> को प्राथमिकता 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(आयु सीमा - </w:t>
            </w:r>
            <w:r w:rsidRPr="009532F5">
              <w:rPr>
                <w:rFonts w:ascii="Nirmala UI" w:hAnsi="Nirmala UI" w:cs="Nirmala UI"/>
                <w:b/>
                <w:bCs/>
              </w:rPr>
              <w:t xml:space="preserve">21-45 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>साल)</w:t>
            </w:r>
          </w:p>
          <w:p w:rsidR="009532F5" w:rsidRPr="009532F5" w:rsidRDefault="009532F5" w:rsidP="009532F5">
            <w:pPr>
              <w:jc w:val="both"/>
              <w:rPr>
                <w:rFonts w:ascii="Nirmala UI" w:hAnsi="Nirmala UI" w:cs="Nirmala UI"/>
                <w:b/>
                <w:bCs/>
              </w:rPr>
            </w:pPr>
          </w:p>
          <w:p w:rsidR="009532F5" w:rsidRPr="009532F5" w:rsidRDefault="009532F5" w:rsidP="009532F5">
            <w:pPr>
              <w:jc w:val="both"/>
              <w:rPr>
                <w:rFonts w:ascii="Nirmala UI" w:hAnsi="Nirmala UI" w:cs="Nirmala UI"/>
                <w:cs/>
              </w:rPr>
            </w:pPr>
            <w:r w:rsidRPr="009532F5">
              <w:rPr>
                <w:rFonts w:ascii="Nirmala UI" w:hAnsi="Nirmala UI" w:cs="Nirmala UI" w:hint="cs"/>
                <w:b/>
                <w:bCs/>
                <w:cs/>
              </w:rPr>
              <w:t>अथवा</w:t>
            </w:r>
          </w:p>
          <w:p w:rsidR="009532F5" w:rsidRDefault="009532F5" w:rsidP="009532F5">
            <w:pPr>
              <w:jc w:val="both"/>
              <w:rPr>
                <w:rFonts w:ascii="Nirmala UI" w:hAnsi="Nirmala UI" w:cs="Nirmala UI"/>
              </w:rPr>
            </w:pPr>
            <w:r w:rsidRPr="009532F5">
              <w:rPr>
                <w:rFonts w:ascii="Nirmala UI" w:hAnsi="Nirmala UI" w:cs="Nirmala UI" w:hint="cs"/>
                <w:cs/>
              </w:rPr>
              <w:t xml:space="preserve">बैंक </w:t>
            </w:r>
            <w:r w:rsidRPr="009532F5">
              <w:rPr>
                <w:rFonts w:ascii="Nirmala UI" w:hAnsi="Nirmala UI" w:cs="Nirmala UI"/>
              </w:rPr>
              <w:t>(PSU/RRB/Private Banks/Co-operative Banks)</w:t>
            </w:r>
            <w:r w:rsidRPr="009532F5">
              <w:rPr>
                <w:rFonts w:ascii="Nirmala UI" w:hAnsi="Nirmala UI" w:cs="Nirmala UI" w:hint="cs"/>
                <w:cs/>
              </w:rPr>
              <w:t xml:space="preserve"> से अधिकतम स्केल-3 से सेवानिवृत्त अधिकारी अथवा सेंट्रल बैंक ऑफ इंडिया के सेवानिवृत्त लिपिक जो </w:t>
            </w:r>
            <w:r w:rsidRPr="009532F5">
              <w:rPr>
                <w:rFonts w:ascii="Nirmala UI" w:hAnsi="Nirmala UI" w:cs="Nirmala UI" w:hint="cs"/>
              </w:rPr>
              <w:t>JAIIB</w:t>
            </w:r>
            <w:r w:rsidRPr="009532F5">
              <w:rPr>
                <w:rFonts w:ascii="Nirmala UI" w:hAnsi="Nirmala UI" w:cs="Nirmala UI" w:hint="cs"/>
                <w:cs/>
              </w:rPr>
              <w:t xml:space="preserve"> उत्तीर्ण हो को प्राथमिकता दी जाएगी।</w:t>
            </w:r>
          </w:p>
          <w:p w:rsidR="009532F5" w:rsidRDefault="009532F5" w:rsidP="009532F5">
            <w:pPr>
              <w:jc w:val="both"/>
              <w:rPr>
                <w:rFonts w:ascii="Nirmala UI" w:hAnsi="Nirmala UI" w:cs="Nirmala UI"/>
              </w:rPr>
            </w:pPr>
          </w:p>
          <w:p w:rsidR="009532F5" w:rsidRPr="009532F5" w:rsidRDefault="009532F5" w:rsidP="009532F5">
            <w:pPr>
              <w:jc w:val="both"/>
              <w:rPr>
                <w:rFonts w:ascii="Nirmala UI" w:hAnsi="Nirmala UI" w:cs="Nirmala UI"/>
              </w:rPr>
            </w:pPr>
            <w:r w:rsidRPr="009532F5">
              <w:rPr>
                <w:rFonts w:ascii="Nirmala UI" w:hAnsi="Nirmala UI" w:cs="Nirmala UI" w:hint="cs"/>
                <w:cs/>
              </w:rPr>
              <w:t xml:space="preserve"> 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(आयु सीमा </w:t>
            </w:r>
            <w:r w:rsidRPr="009532F5">
              <w:rPr>
                <w:rFonts w:ascii="Nirmala UI" w:hAnsi="Nirmala UI" w:cs="Nirmala UI"/>
                <w:b/>
                <w:bCs/>
                <w:cs/>
              </w:rPr>
              <w:t>–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 अधिकतम 64 साल)</w:t>
            </w:r>
          </w:p>
          <w:p w:rsidR="009532F5" w:rsidRPr="009532F5" w:rsidRDefault="009532F5" w:rsidP="009532F5">
            <w:pPr>
              <w:jc w:val="both"/>
              <w:rPr>
                <w:rFonts w:ascii="Nirmala UI" w:hAnsi="Nirmala UI" w:cs="Nirmala UI"/>
                <w:b/>
                <w:bCs/>
              </w:rPr>
            </w:pP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मानदेय </w:t>
            </w:r>
            <w:r w:rsidRPr="009532F5">
              <w:rPr>
                <w:rFonts w:ascii="Nirmala UI" w:hAnsi="Nirmala UI" w:cs="Nirmala UI"/>
                <w:b/>
                <w:bCs/>
                <w:cs/>
              </w:rPr>
              <w:t>–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 12000/- प्रतिमाह + कार्यानुसार इन्सेंटिव -अधिकतम 8000/- + यात्राभत्ता </w:t>
            </w:r>
            <w:r w:rsidRPr="009532F5">
              <w:rPr>
                <w:rFonts w:ascii="Nirmala UI" w:hAnsi="Nirmala UI" w:cs="Nirmala UI"/>
                <w:b/>
                <w:bCs/>
                <w:cs/>
              </w:rPr>
              <w:t>–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 अधिकतम 3000/- + मोबाइल व्यय </w:t>
            </w:r>
            <w:r w:rsidRPr="009532F5">
              <w:rPr>
                <w:rFonts w:ascii="Nirmala UI" w:hAnsi="Nirmala UI" w:cs="Nirmala UI"/>
                <w:b/>
                <w:bCs/>
                <w:cs/>
              </w:rPr>
              <w:t>–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 xml:space="preserve"> अधिकतम 500/-</w:t>
            </w:r>
          </w:p>
          <w:p w:rsidR="009532F5" w:rsidRPr="009532F5" w:rsidRDefault="009532F5" w:rsidP="009532F5">
            <w:pPr>
              <w:jc w:val="both"/>
              <w:rPr>
                <w:rFonts w:ascii="Nirmala UI" w:hAnsi="Nirmala UI" w:cs="Nirmala UI"/>
                <w:b/>
                <w:bCs/>
              </w:rPr>
            </w:pPr>
          </w:p>
          <w:p w:rsidR="009532F5" w:rsidRDefault="009532F5" w:rsidP="009532F5">
            <w:pPr>
              <w:jc w:val="both"/>
              <w:rPr>
                <w:rFonts w:ascii="Nirmala UI" w:hAnsi="Nirmala UI" w:cs="Nirmala UI"/>
              </w:rPr>
            </w:pPr>
          </w:p>
          <w:p w:rsidR="009532F5" w:rsidRPr="009532F5" w:rsidRDefault="009532F5" w:rsidP="009532F5">
            <w:pPr>
              <w:jc w:val="both"/>
              <w:rPr>
                <w:rFonts w:ascii="Nirmala UI" w:hAnsi="Nirmala UI" w:cs="Nirmala UI"/>
              </w:rPr>
            </w:pPr>
            <w:r w:rsidRPr="009532F5">
              <w:rPr>
                <w:rFonts w:ascii="Nirmala UI" w:hAnsi="Nirmala UI" w:cs="Nirmala UI" w:hint="cs"/>
                <w:cs/>
              </w:rPr>
              <w:t xml:space="preserve">इस संबंध में अन्य आवश्‍यक जानकारी, पात्रता, आवेदन पत्र आदि बैंक की वेबसाईट </w:t>
            </w:r>
            <w:r w:rsidRPr="009532F5">
              <w:rPr>
                <w:rFonts w:ascii="Nirmala UI" w:hAnsi="Nirmala UI" w:cs="Nirmala UI"/>
              </w:rPr>
              <w:t>www.centralbankofindia</w:t>
            </w:r>
            <w:r w:rsidR="00D21D50">
              <w:rPr>
                <w:rFonts w:ascii="Nirmala UI" w:hAnsi="Nirmala UI" w:cs="Nirmala UI"/>
              </w:rPr>
              <w:t>.co</w:t>
            </w:r>
            <w:r w:rsidRPr="009532F5">
              <w:rPr>
                <w:rFonts w:ascii="Nirmala UI" w:hAnsi="Nirmala UI" w:cs="Nirmala UI"/>
              </w:rPr>
              <w:t xml:space="preserve">.in </w:t>
            </w:r>
            <w:r w:rsidRPr="009532F5">
              <w:rPr>
                <w:rFonts w:ascii="Nirmala UI" w:hAnsi="Nirmala UI" w:cs="Nirmala UI" w:hint="cs"/>
                <w:cs/>
              </w:rPr>
              <w:t>पर देखी जा सकती हैं एवं डाउनलोड की जा सकती हैं। हमारे क्षेत्रीय कार्यालय</w:t>
            </w:r>
            <w:r w:rsidRPr="009532F5">
              <w:rPr>
                <w:rFonts w:ascii="Nirmala UI" w:hAnsi="Nirmala UI" w:cs="Nirmala UI" w:hint="cs"/>
              </w:rPr>
              <w:t>,</w:t>
            </w:r>
            <w:r w:rsidRPr="009532F5">
              <w:rPr>
                <w:rFonts w:ascii="Nirmala UI" w:hAnsi="Nirmala UI" w:cs="Nirmala UI" w:hint="cs"/>
                <w:cs/>
              </w:rPr>
              <w:t xml:space="preserve"> </w:t>
            </w:r>
            <w:r w:rsidR="00D21D50">
              <w:rPr>
                <w:rFonts w:ascii="Nirmala UI" w:hAnsi="Nirmala UI" w:cs="Nirmala UI" w:hint="cs"/>
                <w:cs/>
              </w:rPr>
              <w:t xml:space="preserve">आगरा </w:t>
            </w:r>
            <w:r w:rsidRPr="009532F5">
              <w:rPr>
                <w:rFonts w:ascii="Nirmala UI" w:hAnsi="Nirmala UI" w:cs="Nirmala UI" w:hint="cs"/>
                <w:cs/>
              </w:rPr>
              <w:t xml:space="preserve"> में डाक द्वारा आवेदन प्राप्‍त होने की अंतिम तिथि </w:t>
            </w:r>
            <w:r w:rsidRPr="009532F5">
              <w:rPr>
                <w:rFonts w:ascii="Nirmala UI" w:hAnsi="Nirmala UI" w:cs="Nirmala UI"/>
                <w:b/>
                <w:bCs/>
              </w:rPr>
              <w:t>10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>.0</w:t>
            </w:r>
            <w:r w:rsidRPr="009532F5">
              <w:rPr>
                <w:rFonts w:ascii="Nirmala UI" w:hAnsi="Nirmala UI" w:cs="Nirmala UI"/>
                <w:b/>
                <w:bCs/>
              </w:rPr>
              <w:t>3</w:t>
            </w:r>
            <w:r w:rsidRPr="009532F5">
              <w:rPr>
                <w:rFonts w:ascii="Nirmala UI" w:hAnsi="Nirmala UI" w:cs="Nirmala UI" w:hint="cs"/>
                <w:b/>
                <w:bCs/>
                <w:cs/>
              </w:rPr>
              <w:t>.202</w:t>
            </w:r>
            <w:r w:rsidRPr="009532F5">
              <w:rPr>
                <w:rFonts w:ascii="Nirmala UI" w:hAnsi="Nirmala UI" w:cs="Nirmala UI"/>
                <w:b/>
                <w:bCs/>
              </w:rPr>
              <w:t>6</w:t>
            </w:r>
            <w:r w:rsidRPr="009532F5">
              <w:rPr>
                <w:rFonts w:ascii="Nirmala UI" w:hAnsi="Nirmala UI" w:cs="Nirmala UI" w:hint="cs"/>
                <w:cs/>
              </w:rPr>
              <w:t xml:space="preserve"> हैं। </w:t>
            </w:r>
          </w:p>
          <w:p w:rsidR="00D21D50" w:rsidRDefault="00D21D50" w:rsidP="00D21D50">
            <w:pPr>
              <w:rPr>
                <w:rFonts w:ascii="Nirmala UI" w:hAnsi="Nirmala UI" w:cs="Nirmala UI"/>
              </w:rPr>
            </w:pPr>
          </w:p>
          <w:p w:rsidR="00D21D50" w:rsidRDefault="00D21D50" w:rsidP="00D21D50">
            <w:pPr>
              <w:rPr>
                <w:rFonts w:ascii="Nirmala UI" w:hAnsi="Nirmala UI" w:cs="Nirmala UI"/>
              </w:rPr>
            </w:pPr>
          </w:p>
          <w:p w:rsidR="00D21D50" w:rsidRDefault="00D21D50" w:rsidP="00D21D50">
            <w:pPr>
              <w:rPr>
                <w:rFonts w:ascii="Nirmala UI" w:hAnsi="Nirmala UI" w:cs="Nirmala UI"/>
              </w:rPr>
            </w:pPr>
          </w:p>
          <w:p w:rsidR="00D21D50" w:rsidRDefault="00D21D50" w:rsidP="00D21D50">
            <w:pPr>
              <w:rPr>
                <w:rFonts w:ascii="Nirmala UI" w:hAnsi="Nirmala UI" w:cs="Nirmala UI"/>
              </w:rPr>
            </w:pPr>
          </w:p>
          <w:p w:rsidR="00D21D50" w:rsidRDefault="00D21D50" w:rsidP="00D21D50">
            <w:pPr>
              <w:rPr>
                <w:rFonts w:ascii="Nirmala UI" w:hAnsi="Nirmala UI" w:cs="Nirmala UI"/>
              </w:rPr>
            </w:pPr>
          </w:p>
          <w:p w:rsidR="009532F5" w:rsidRPr="008A1191" w:rsidRDefault="00D21D50" w:rsidP="00D21D50">
            <w:pPr>
              <w:rPr>
                <w:rFonts w:ascii="Nirmala UI" w:hAnsi="Nirmala UI" w:cs="Nirmala UI"/>
                <w:b/>
                <w:bCs/>
                <w:sz w:val="22"/>
                <w:szCs w:val="22"/>
              </w:rPr>
            </w:pPr>
            <w:r w:rsidRPr="00D21D50">
              <w:rPr>
                <w:rFonts w:ascii="Nirmala UI" w:hAnsi="Nirmala UI" w:cs="Nirmala UI" w:hint="cs"/>
                <w:b/>
                <w:bCs/>
                <w:cs/>
              </w:rPr>
              <w:t xml:space="preserve">                                                                                                                                    </w:t>
            </w:r>
            <w:r w:rsidR="009532F5"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>प्राधिकृत अधिकारी</w:t>
            </w:r>
          </w:p>
          <w:p w:rsidR="009532F5" w:rsidRPr="008A1191" w:rsidRDefault="009532F5" w:rsidP="009532F5">
            <w:pPr>
              <w:jc w:val="right"/>
              <w:rPr>
                <w:rFonts w:ascii="Nirmala UI" w:hAnsi="Nirmala UI" w:cs="Nirmala UI"/>
                <w:b/>
                <w:bCs/>
                <w:sz w:val="22"/>
                <w:szCs w:val="22"/>
              </w:rPr>
            </w:pPr>
            <w:r w:rsidRPr="008A1191">
              <w:rPr>
                <w:rFonts w:ascii="Nirmala UI" w:hAnsi="Nirmala UI" w:cs="Nirmala UI" w:hint="cs"/>
                <w:sz w:val="22"/>
                <w:szCs w:val="22"/>
                <w:cs/>
              </w:rPr>
              <w:t xml:space="preserve">            </w:t>
            </w:r>
            <w:r w:rsidR="00340AFB" w:rsidRPr="008A1191">
              <w:rPr>
                <w:rFonts w:ascii="Nirmala UI" w:hAnsi="Nirmala UI" w:cs="Nirmala UI" w:hint="cs"/>
                <w:sz w:val="22"/>
                <w:szCs w:val="22"/>
                <w:cs/>
              </w:rPr>
              <w:t xml:space="preserve">      </w:t>
            </w: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 xml:space="preserve">सेंट्रल बैंक आफ इंडिया </w:t>
            </w:r>
          </w:p>
          <w:p w:rsidR="00D21D50" w:rsidRPr="008A1191" w:rsidRDefault="00D21D50" w:rsidP="009532F5">
            <w:pPr>
              <w:ind w:left="422"/>
              <w:rPr>
                <w:rFonts w:ascii="Nirmala UI" w:hAnsi="Nirmala UI" w:cs="Nirmala UI"/>
                <w:b/>
                <w:bCs/>
                <w:sz w:val="22"/>
                <w:szCs w:val="22"/>
              </w:rPr>
            </w:pP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 xml:space="preserve">                                                                       </w:t>
            </w:r>
            <w:r w:rsidR="00340AFB"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 xml:space="preserve">                              </w:t>
            </w:r>
            <w:r w:rsidR="00340AFB" w:rsidRP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 xml:space="preserve">  </w:t>
            </w:r>
            <w:r w:rsid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 xml:space="preserve">              </w:t>
            </w:r>
            <w:r w:rsidR="009532F5"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>क्षेत्रीय कार्यालय</w:t>
            </w:r>
            <w:r w:rsidRPr="008A1191">
              <w:rPr>
                <w:rFonts w:ascii="Nirmala UI" w:hAnsi="Nirmala UI" w:cs="Nirmala UI" w:hint="cs"/>
                <w:sz w:val="22"/>
                <w:szCs w:val="22"/>
                <w:cs/>
              </w:rPr>
              <w:t xml:space="preserve"> </w:t>
            </w: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>37/2/4 प्रथम तल</w:t>
            </w: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</w:rPr>
              <w:t>,</w:t>
            </w:r>
          </w:p>
          <w:p w:rsidR="00340AFB" w:rsidRPr="008A1191" w:rsidRDefault="00D21D50" w:rsidP="009532F5">
            <w:pPr>
              <w:ind w:left="422"/>
              <w:rPr>
                <w:rFonts w:ascii="Nirmala UI" w:hAnsi="Nirmala UI" w:cs="Nirmala UI"/>
                <w:b/>
                <w:bCs/>
                <w:sz w:val="22"/>
                <w:szCs w:val="22"/>
              </w:rPr>
            </w:pP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 xml:space="preserve">                                                                       </w:t>
            </w:r>
            <w:r w:rsidR="00340AFB"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 xml:space="preserve">                               </w:t>
            </w:r>
            <w:r w:rsidR="00340AFB" w:rsidRP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 xml:space="preserve"> </w:t>
            </w:r>
            <w:r w:rsid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 xml:space="preserve">              </w:t>
            </w: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 xml:space="preserve">संजय पैलेस </w:t>
            </w: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</w:rPr>
              <w:t>,</w:t>
            </w: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>आ</w:t>
            </w:r>
            <w:r w:rsidR="00340AFB"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 xml:space="preserve">गरा  </w:t>
            </w:r>
            <w:r w:rsidRPr="008A1191">
              <w:rPr>
                <w:rFonts w:ascii="Nirmala UI" w:hAnsi="Nirmala UI" w:cs="Nirmala UI" w:hint="cs"/>
                <w:b/>
                <w:bCs/>
                <w:sz w:val="22"/>
                <w:szCs w:val="22"/>
                <w:cs/>
              </w:rPr>
              <w:t>उ०प्र0</w:t>
            </w:r>
            <w:r w:rsidR="00340AFB" w:rsidRP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 xml:space="preserve">    </w:t>
            </w:r>
          </w:p>
          <w:p w:rsidR="009532F5" w:rsidRPr="008A1191" w:rsidRDefault="00340AFB" w:rsidP="009532F5">
            <w:pPr>
              <w:ind w:left="422"/>
              <w:rPr>
                <w:rFonts w:ascii="Nirmala UI" w:hAnsi="Nirmala UI" w:cs="Nirmala UI"/>
                <w:b/>
                <w:bCs/>
                <w:sz w:val="22"/>
                <w:szCs w:val="22"/>
              </w:rPr>
            </w:pPr>
            <w:r w:rsidRP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 xml:space="preserve">                                                                                                       </w:t>
            </w:r>
            <w:r w:rsid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 xml:space="preserve">              </w:t>
            </w:r>
            <w:bookmarkStart w:id="0" w:name="_GoBack"/>
            <w:bookmarkEnd w:id="0"/>
            <w:r w:rsidRPr="008A1191">
              <w:rPr>
                <w:rFonts w:ascii="Nirmala UI" w:hAnsi="Nirmala UI" w:cs="Nirmala UI"/>
                <w:b/>
                <w:bCs/>
                <w:sz w:val="22"/>
                <w:szCs w:val="22"/>
              </w:rPr>
              <w:t>282002</w:t>
            </w:r>
          </w:p>
          <w:p w:rsidR="00340AFB" w:rsidRPr="00340AFB" w:rsidRDefault="00340AFB" w:rsidP="009532F5">
            <w:pPr>
              <w:ind w:left="422"/>
              <w:rPr>
                <w:rFonts w:eastAsia="Mangal" w:cs="Arial Unicode MS"/>
                <w:sz w:val="16"/>
                <w:szCs w:val="16"/>
              </w:rPr>
            </w:pPr>
            <w:r>
              <w:rPr>
                <w:rFonts w:ascii="Nirmala UI" w:hAnsi="Nirmala UI" w:cs="Nirmala UI"/>
                <w:b/>
                <w:bCs/>
              </w:rPr>
              <w:t xml:space="preserve">                                                                                                         </w:t>
            </w:r>
          </w:p>
        </w:tc>
      </w:tr>
    </w:tbl>
    <w:p w:rsidR="009B24FE" w:rsidRPr="00E0195B" w:rsidRDefault="009B24FE" w:rsidP="00E0195B">
      <w:pPr>
        <w:rPr>
          <w:rFonts w:eastAsia="Mangal"/>
          <w:szCs w:val="20"/>
        </w:rPr>
      </w:pPr>
    </w:p>
    <w:sectPr w:rsidR="009B24FE" w:rsidRPr="00E0195B" w:rsidSect="008C7AEC">
      <w:headerReference w:type="default" r:id="rId8"/>
      <w:footerReference w:type="default" r:id="rId9"/>
      <w:pgSz w:w="11909" w:h="16834"/>
      <w:pgMar w:top="1418" w:right="567" w:bottom="794" w:left="992" w:header="284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3A1" w:rsidRDefault="007203A1" w:rsidP="008C7AEC">
      <w:r>
        <w:separator/>
      </w:r>
    </w:p>
  </w:endnote>
  <w:endnote w:type="continuationSeparator" w:id="0">
    <w:p w:rsidR="007203A1" w:rsidRDefault="007203A1" w:rsidP="008C7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EC" w:rsidRDefault="00371A8E">
    <w:pPr>
      <w:pStyle w:val="Normal1"/>
      <w:pBdr>
        <w:top w:val="single" w:sz="24" w:space="1" w:color="622423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10469"/>
      </w:tabs>
      <w:rPr>
        <w:rFonts w:ascii="Cambria" w:eastAsia="Cambria" w:hAnsi="Cambria" w:cs="Cambria"/>
        <w:color w:val="000000"/>
        <w:sz w:val="20"/>
        <w:szCs w:val="20"/>
      </w:rPr>
    </w:pPr>
    <w:r>
      <w:rPr>
        <w:rFonts w:ascii="Mangal" w:eastAsia="Mangal" w:hAnsi="Mangal" w:cs="Mangal"/>
        <w:color w:val="000000"/>
        <w:sz w:val="20"/>
        <w:szCs w:val="20"/>
      </w:rPr>
      <w:t xml:space="preserve"> </w:t>
    </w:r>
    <w:r>
      <w:rPr>
        <w:rFonts w:ascii="Cambria" w:eastAsia="Cambria" w:hAnsi="Cambria" w:cs="Cambria"/>
        <w:color w:val="000000"/>
        <w:sz w:val="20"/>
        <w:szCs w:val="20"/>
      </w:rPr>
      <w:t xml:space="preserve">Regional </w:t>
    </w:r>
    <w:proofErr w:type="gramStart"/>
    <w:r>
      <w:rPr>
        <w:rFonts w:ascii="Cambria" w:eastAsia="Cambria" w:hAnsi="Cambria" w:cs="Cambria"/>
        <w:color w:val="000000"/>
        <w:sz w:val="20"/>
        <w:szCs w:val="20"/>
      </w:rPr>
      <w:t>Office  Agra</w:t>
    </w:r>
    <w:proofErr w:type="gramEnd"/>
    <w:r>
      <w:rPr>
        <w:rFonts w:ascii="Cambria" w:eastAsia="Cambria" w:hAnsi="Cambria" w:cs="Cambria"/>
        <w:color w:val="000000"/>
        <w:sz w:val="20"/>
        <w:szCs w:val="20"/>
      </w:rPr>
      <w:t xml:space="preserve"> – Add : </w:t>
    </w:r>
    <w:r>
      <w:rPr>
        <w:rFonts w:ascii="Mangal" w:eastAsia="Mangal" w:hAnsi="Mangal" w:cs="Mangal"/>
        <w:color w:val="000000"/>
        <w:sz w:val="20"/>
        <w:szCs w:val="20"/>
      </w:rPr>
      <w:t>37/2/4,First Floor, Sanjay Place, Agra, Ph. No. 0562-2521342</w:t>
    </w:r>
    <w:r>
      <w:rPr>
        <w:rFonts w:ascii="Cambria" w:eastAsia="Cambria" w:hAnsi="Cambria" w:cs="Cambria"/>
        <w:color w:val="000000"/>
        <w:sz w:val="20"/>
        <w:szCs w:val="20"/>
      </w:rPr>
      <w:tab/>
      <w:t xml:space="preserve">Page </w:t>
    </w:r>
    <w:r w:rsidR="00C53AE4"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 w:rsidR="00C53AE4"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8A1191">
      <w:rPr>
        <w:rFonts w:ascii="Calibri" w:eastAsia="Calibri" w:hAnsi="Calibri" w:cs="Calibri"/>
        <w:noProof/>
        <w:color w:val="000000"/>
        <w:sz w:val="20"/>
        <w:szCs w:val="20"/>
      </w:rPr>
      <w:t>1</w:t>
    </w:r>
    <w:r w:rsidR="00C53AE4"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:rsidR="008C7AEC" w:rsidRDefault="008C7AEC">
    <w:pPr>
      <w:pStyle w:val="Normal1"/>
      <w:pBdr>
        <w:top w:val="nil"/>
        <w:left w:val="nil"/>
        <w:bottom w:val="nil"/>
        <w:right w:val="nil"/>
        <w:between w:val="nil"/>
      </w:pBdr>
      <w:jc w:val="center"/>
      <w:rPr>
        <w:rFonts w:ascii="Mangal" w:eastAsia="Mangal" w:hAnsi="Mangal" w:cs="Mang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3A1" w:rsidRDefault="007203A1" w:rsidP="008C7AEC">
      <w:r>
        <w:separator/>
      </w:r>
    </w:p>
  </w:footnote>
  <w:footnote w:type="continuationSeparator" w:id="0">
    <w:p w:rsidR="007203A1" w:rsidRDefault="007203A1" w:rsidP="008C7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AEC" w:rsidRDefault="00BF6231" w:rsidP="00E76423">
    <w:pPr>
      <w:pStyle w:val="Normal1"/>
      <w:rPr>
        <w:rFonts w:ascii="Tahoma" w:eastAsia="Tahoma" w:hAnsi="Tahoma" w:cs="Tahoma"/>
        <w:b/>
        <w:sz w:val="22"/>
        <w:szCs w:val="22"/>
      </w:rPr>
    </w:pPr>
    <w:r>
      <w:rPr>
        <w:rFonts w:ascii="Tahoma" w:eastAsia="Tahoma" w:hAnsi="Tahoma" w:cs="Tahoma"/>
        <w:b/>
        <w:sz w:val="22"/>
        <w:szCs w:val="22"/>
      </w:rPr>
      <w:t xml:space="preserve">    </w:t>
    </w:r>
    <w:r w:rsidRPr="00BF6231">
      <w:rPr>
        <w:rFonts w:ascii="Tahoma" w:eastAsia="Tahoma" w:hAnsi="Tahoma" w:cs="Tahoma"/>
        <w:b/>
        <w:noProof/>
        <w:sz w:val="22"/>
        <w:szCs w:val="22"/>
        <w:lang w:val="en-IN" w:eastAsia="en-IN"/>
      </w:rPr>
      <w:drawing>
        <wp:inline distT="0" distB="0" distL="0" distR="0">
          <wp:extent cx="1209675" cy="885825"/>
          <wp:effectExtent l="19050" t="0" r="9525" b="0"/>
          <wp:docPr id="10" name="Picture 8" descr="pmjdy-logo-h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mjdy-logo-hi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b/>
        <w:sz w:val="22"/>
        <w:szCs w:val="22"/>
      </w:rPr>
      <w:t xml:space="preserve">        </w:t>
    </w:r>
    <w:r>
      <w:rPr>
        <w:rFonts w:ascii="Tahoma" w:eastAsia="Tahoma" w:hAnsi="Tahoma" w:cs="Tahoma"/>
        <w:b/>
        <w:noProof/>
        <w:sz w:val="22"/>
        <w:szCs w:val="22"/>
        <w:lang w:val="en-IN" w:eastAsia="en-IN"/>
      </w:rPr>
      <w:drawing>
        <wp:inline distT="0" distB="0" distL="0" distR="0">
          <wp:extent cx="2705100" cy="885825"/>
          <wp:effectExtent l="19050" t="0" r="0" b="0"/>
          <wp:docPr id="7" name="Picture 6" descr="image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70510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b/>
        <w:sz w:val="22"/>
        <w:szCs w:val="22"/>
      </w:rPr>
      <w:t xml:space="preserve">       </w:t>
    </w:r>
    <w:r w:rsidR="00107462">
      <w:rPr>
        <w:rFonts w:ascii="Tahoma" w:eastAsia="Tahoma" w:hAnsi="Tahoma" w:cs="Tahoma"/>
        <w:b/>
        <w:sz w:val="22"/>
        <w:szCs w:val="22"/>
      </w:rPr>
      <w:t xml:space="preserve">  </w:t>
    </w:r>
    <w:r>
      <w:rPr>
        <w:rFonts w:ascii="Tahoma" w:eastAsia="Tahoma" w:hAnsi="Tahoma" w:cs="Tahoma"/>
        <w:b/>
        <w:sz w:val="22"/>
        <w:szCs w:val="22"/>
      </w:rPr>
      <w:t xml:space="preserve">  </w:t>
    </w:r>
    <w:r w:rsidR="00107462" w:rsidRPr="00107462">
      <w:rPr>
        <w:rFonts w:ascii="Tahoma" w:eastAsia="Tahoma" w:hAnsi="Tahoma" w:cs="Tahoma"/>
        <w:b/>
        <w:noProof/>
        <w:sz w:val="22"/>
        <w:szCs w:val="22"/>
        <w:lang w:val="en-IN" w:eastAsia="en-IN"/>
      </w:rPr>
      <w:drawing>
        <wp:inline distT="0" distB="0" distL="0" distR="0">
          <wp:extent cx="1200150" cy="885825"/>
          <wp:effectExtent l="19050" t="0" r="0" b="0"/>
          <wp:docPr id="5" name="Picture 1" descr="Beti_Bachao_Beti_Padhao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i_Bachao_Beti_Padhao_logo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200150" cy="885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ahoma" w:eastAsia="Tahoma" w:hAnsi="Tahoma" w:cs="Tahoma"/>
        <w:b/>
        <w:sz w:val="22"/>
        <w:szCs w:val="22"/>
      </w:rPr>
      <w:t xml:space="preserve">              </w:t>
    </w:r>
  </w:p>
  <w:tbl>
    <w:tblPr>
      <w:tblW w:w="11610" w:type="dxa"/>
      <w:tblInd w:w="-614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11610"/>
    </w:tblGrid>
    <w:tr w:rsidR="00E76423" w:rsidTr="00E76423">
      <w:trPr>
        <w:trHeight w:val="100"/>
      </w:trPr>
      <w:tc>
        <w:tcPr>
          <w:tcW w:w="11610" w:type="dxa"/>
        </w:tcPr>
        <w:p w:rsidR="00E76423" w:rsidRDefault="00E76423">
          <w:pPr>
            <w:pStyle w:val="Normal1"/>
            <w:rPr>
              <w:rFonts w:ascii="Mangal" w:eastAsia="Mangal" w:hAnsi="Mangal" w:cs="Mangal"/>
              <w:sz w:val="18"/>
              <w:szCs w:val="18"/>
            </w:rPr>
          </w:pPr>
          <w:r>
            <w:rPr>
              <w:rFonts w:ascii="Mangal" w:eastAsia="Mangal" w:hAnsi="Mangal" w:cs="Arial Unicode MS"/>
              <w:b/>
              <w:bCs/>
              <w:sz w:val="21"/>
              <w:szCs w:val="21"/>
            </w:rPr>
            <w:t xml:space="preserve">       </w:t>
          </w:r>
          <w:r w:rsidR="00E0195B">
            <w:rPr>
              <w:rFonts w:ascii="Mangal" w:eastAsia="Mangal" w:hAnsi="Mangal" w:cs="Arial Unicode MS" w:hint="cs"/>
              <w:b/>
              <w:bCs/>
              <w:sz w:val="21"/>
              <w:szCs w:val="21"/>
              <w:cs/>
            </w:rPr>
            <w:t xml:space="preserve">क्षेत्रीय कार्यालय </w:t>
          </w:r>
          <w:r w:rsidR="00E0195B">
            <w:rPr>
              <w:rFonts w:ascii="Mangal" w:eastAsia="Mangal" w:hAnsi="Mangal" w:cs="Mangal"/>
              <w:b/>
              <w:sz w:val="21"/>
              <w:szCs w:val="21"/>
            </w:rPr>
            <w:t xml:space="preserve"> : </w:t>
          </w:r>
          <w:r w:rsidR="00E0195B" w:rsidRPr="00E0195B">
            <w:rPr>
              <w:rFonts w:ascii="Mangal" w:eastAsia="Mangal" w:hAnsi="Mangal" w:cs="Arial Unicode MS" w:hint="cs"/>
              <w:bCs/>
              <w:sz w:val="21"/>
              <w:szCs w:val="21"/>
              <w:cs/>
            </w:rPr>
            <w:t xml:space="preserve">आगरा </w:t>
          </w:r>
          <w:r w:rsidRPr="00E0195B">
            <w:rPr>
              <w:rFonts w:ascii="Mangal" w:eastAsia="Mangal" w:hAnsi="Mangal" w:cs="Mangal"/>
              <w:bCs/>
              <w:sz w:val="21"/>
              <w:szCs w:val="21"/>
            </w:rPr>
            <w:t xml:space="preserve"> </w:t>
          </w:r>
          <w:r>
            <w:rPr>
              <w:rFonts w:ascii="Mangal" w:eastAsia="Mangal" w:hAnsi="Mangal" w:cs="Mangal"/>
              <w:b/>
              <w:sz w:val="21"/>
              <w:szCs w:val="21"/>
            </w:rPr>
            <w:t xml:space="preserve">                         </w:t>
          </w:r>
          <w:r w:rsidR="00E0195B">
            <w:rPr>
              <w:rFonts w:ascii="Mangal" w:eastAsia="Mangal" w:hAnsi="Mangal" w:cs="Arial Unicode MS" w:hint="cs"/>
              <w:b/>
              <w:sz w:val="21"/>
              <w:szCs w:val="21"/>
              <w:cs/>
            </w:rPr>
            <w:t xml:space="preserve">      </w:t>
          </w:r>
          <w:r>
            <w:rPr>
              <w:rFonts w:ascii="Mangal" w:eastAsia="Mangal" w:hAnsi="Mangal" w:cs="Mangal"/>
              <w:b/>
              <w:sz w:val="21"/>
              <w:szCs w:val="21"/>
            </w:rPr>
            <w:t xml:space="preserve"> </w:t>
          </w:r>
          <w:r>
            <w:rPr>
              <w:rFonts w:ascii="Mangal" w:eastAsia="Mangal" w:hAnsi="Mangal" w:cs="Arial Unicode MS"/>
              <w:b/>
              <w:bCs/>
              <w:sz w:val="21"/>
              <w:szCs w:val="21"/>
              <w:cs/>
            </w:rPr>
            <w:t>दिनांक</w:t>
          </w:r>
          <w:r>
            <w:rPr>
              <w:rFonts w:ascii="Mangal" w:eastAsia="Mangal" w:hAnsi="Mangal" w:cs="Mangal"/>
              <w:b/>
              <w:sz w:val="21"/>
              <w:szCs w:val="21"/>
            </w:rPr>
            <w:t xml:space="preserve"> :</w:t>
          </w:r>
          <w:r w:rsidR="009532F5">
            <w:rPr>
              <w:rFonts w:asciiTheme="minorHAnsi" w:eastAsia="Mangal" w:hAnsiTheme="minorHAnsi" w:cs="Mangal"/>
              <w:b/>
              <w:sz w:val="21"/>
              <w:szCs w:val="21"/>
              <w:lang w:val="en-IN"/>
            </w:rPr>
            <w:t>25</w:t>
          </w:r>
          <w:r w:rsidR="009B24FE">
            <w:rPr>
              <w:rFonts w:asciiTheme="minorHAnsi" w:eastAsia="Mangal" w:hAnsiTheme="minorHAnsi" w:cs="Mangal"/>
              <w:b/>
              <w:sz w:val="21"/>
              <w:szCs w:val="21"/>
              <w:lang w:val="en-IN"/>
            </w:rPr>
            <w:t>.02.2026</w:t>
          </w:r>
          <w:r>
            <w:rPr>
              <w:rFonts w:ascii="Mangal" w:eastAsia="Mangal" w:hAnsi="Mangal" w:cs="Mangal"/>
              <w:b/>
              <w:sz w:val="21"/>
              <w:szCs w:val="21"/>
            </w:rPr>
            <w:t xml:space="preserve">                                                   </w:t>
          </w:r>
        </w:p>
      </w:tc>
    </w:tr>
  </w:tbl>
  <w:p w:rsidR="008C7AEC" w:rsidRPr="009532F5" w:rsidRDefault="00371A8E">
    <w:pPr>
      <w:pStyle w:val="Normal1"/>
      <w:rPr>
        <w:rFonts w:asciiTheme="minorHAnsi" w:hAnsiTheme="minorHAnsi"/>
        <w:b/>
        <w:lang w:val="en-IN"/>
      </w:rPr>
    </w:pPr>
    <w:r>
      <w:rPr>
        <w:rFonts w:ascii="Tahoma" w:eastAsia="Tahoma" w:hAnsi="Tahoma" w:cs="Tahoma"/>
        <w:sz w:val="20"/>
        <w:szCs w:val="20"/>
      </w:rPr>
      <w:t>--------------------------------------------------------------------------------------------------------------------------------------------</w:t>
    </w:r>
    <w:r w:rsidR="00BF6231">
      <w:rPr>
        <w:rFonts w:ascii="Tahoma" w:eastAsia="Tahoma" w:hAnsi="Tahoma" w:cs="Tahoma"/>
        <w:sz w:val="20"/>
        <w:szCs w:val="20"/>
      </w:rPr>
      <w:t>--</w:t>
    </w:r>
    <w:r>
      <w:rPr>
        <w:rFonts w:ascii="Mangal" w:eastAsia="Mangal" w:hAnsi="Mangal" w:cs="Mangal"/>
        <w:b/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850EE"/>
    <w:multiLevelType w:val="multilevel"/>
    <w:tmpl w:val="EB0AA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C41D26"/>
    <w:multiLevelType w:val="multilevel"/>
    <w:tmpl w:val="4CC0F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AEC"/>
    <w:rsid w:val="00033FF3"/>
    <w:rsid w:val="00107462"/>
    <w:rsid w:val="00284ED4"/>
    <w:rsid w:val="00340AFB"/>
    <w:rsid w:val="00371A8E"/>
    <w:rsid w:val="00472B6B"/>
    <w:rsid w:val="00634BAB"/>
    <w:rsid w:val="007203A1"/>
    <w:rsid w:val="008A1191"/>
    <w:rsid w:val="008C7AEC"/>
    <w:rsid w:val="009532F5"/>
    <w:rsid w:val="009B24FE"/>
    <w:rsid w:val="00A9416E"/>
    <w:rsid w:val="00AA3F0B"/>
    <w:rsid w:val="00B458D5"/>
    <w:rsid w:val="00BF6231"/>
    <w:rsid w:val="00C53AE4"/>
    <w:rsid w:val="00D21D50"/>
    <w:rsid w:val="00E0195B"/>
    <w:rsid w:val="00E40A18"/>
    <w:rsid w:val="00E76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FF3"/>
    <w:rPr>
      <w:rFonts w:cs="Mangal"/>
    </w:rPr>
  </w:style>
  <w:style w:type="paragraph" w:styleId="Heading1">
    <w:name w:val="heading 1"/>
    <w:basedOn w:val="Normal1"/>
    <w:next w:val="Normal1"/>
    <w:rsid w:val="008C7AE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8C7AE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8C7AE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C7AEC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rsid w:val="008C7AEC"/>
    <w:pPr>
      <w:keepNext/>
      <w:jc w:val="center"/>
      <w:outlineLvl w:val="4"/>
    </w:pPr>
    <w:rPr>
      <w:rFonts w:ascii="Tahoma" w:eastAsia="Tahoma" w:hAnsi="Tahoma" w:cs="Tahoma"/>
      <w:b/>
      <w:u w:val="single"/>
    </w:rPr>
  </w:style>
  <w:style w:type="paragraph" w:styleId="Heading6">
    <w:name w:val="heading 6"/>
    <w:basedOn w:val="Normal1"/>
    <w:next w:val="Normal1"/>
    <w:rsid w:val="008C7AE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C7AEC"/>
  </w:style>
  <w:style w:type="paragraph" w:styleId="Title">
    <w:name w:val="Title"/>
    <w:basedOn w:val="Normal1"/>
    <w:next w:val="Normal1"/>
    <w:rsid w:val="008C7AEC"/>
    <w:pPr>
      <w:jc w:val="center"/>
    </w:pPr>
    <w:rPr>
      <w:sz w:val="32"/>
      <w:szCs w:val="32"/>
    </w:rPr>
  </w:style>
  <w:style w:type="paragraph" w:styleId="Subtitle">
    <w:name w:val="Subtitle"/>
    <w:basedOn w:val="Normal1"/>
    <w:next w:val="Normal1"/>
    <w:rsid w:val="008C7AE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423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423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E76423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E76423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E76423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76423"/>
    <w:rPr>
      <w:rFonts w:cs="Mangal"/>
      <w:szCs w:val="21"/>
    </w:rPr>
  </w:style>
  <w:style w:type="paragraph" w:styleId="NoSpacing">
    <w:name w:val="No Spacing"/>
    <w:uiPriority w:val="1"/>
    <w:qFormat/>
    <w:rsid w:val="00107462"/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Strong">
    <w:name w:val="Strong"/>
    <w:uiPriority w:val="22"/>
    <w:qFormat/>
    <w:rsid w:val="00E0195B"/>
    <w:rPr>
      <w:b/>
      <w:bCs/>
    </w:rPr>
  </w:style>
  <w:style w:type="paragraph" w:styleId="NormalWeb">
    <w:name w:val="Normal (Web)"/>
    <w:basedOn w:val="Normal"/>
    <w:uiPriority w:val="99"/>
    <w:unhideWhenUsed/>
    <w:rsid w:val="00E0195B"/>
    <w:pPr>
      <w:spacing w:before="100" w:beforeAutospacing="1" w:after="100" w:afterAutospacing="1"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LALIT COMPUTER</dc:creator>
  <cp:lastModifiedBy>HARESH KUMAR</cp:lastModifiedBy>
  <cp:revision>5</cp:revision>
  <dcterms:created xsi:type="dcterms:W3CDTF">2026-02-25T06:06:00Z</dcterms:created>
  <dcterms:modified xsi:type="dcterms:W3CDTF">2026-02-25T12:17:00Z</dcterms:modified>
</cp:coreProperties>
</file>